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2536190</wp:posOffset>
            </wp:positionH>
            <wp:positionV relativeFrom="paragraph">
              <wp:posOffset>107315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0"/>
        <w:jc w:val="right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</w:r>
    </w:p>
    <w:p>
      <w:pPr>
        <w:pStyle w:val="1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ОКРУГА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0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от 24 сентября 2025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с.Варна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Cs w:val="20"/>
          <w:lang w:eastAsia="ru-RU"/>
        </w:rPr>
        <w:t xml:space="preserve">   № 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8"/>
          <w:szCs w:val="20"/>
          <w:lang w:val="ru-RU" w:eastAsia="ru-RU" w:bidi="ar-SA"/>
        </w:rPr>
        <w:t>28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Об утверждении Перечня должностей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муниципальной службы в Варненском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муниципальном округе Челябинской области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ind w:firstLine="851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cs="Times New Roman" w:ascii="Times New Roman" w:hAnsi="Times New Roman"/>
          <w:b w:val="false"/>
          <w:color w:val="auto"/>
          <w:sz w:val="28"/>
          <w:szCs w:val="28"/>
        </w:rPr>
        <w:t xml:space="preserve">В соответствии с </w:t>
      </w:r>
      <w:bookmarkStart w:id="0" w:name="_Hlk87431262"/>
      <w:r>
        <w:rPr>
          <w:rFonts w:cs="Times New Roman" w:ascii="Times New Roman" w:hAnsi="Times New Roman"/>
          <w:b w:val="false"/>
          <w:color w:val="auto"/>
          <w:sz w:val="28"/>
          <w:szCs w:val="28"/>
        </w:rPr>
        <w:t xml:space="preserve">Законом Челябинской области от 28 июня 2007 г.              № 153-ЗО «О реестре должностей муниципальной службы в Челябинской области» </w:t>
      </w:r>
      <w:r>
        <w:rPr>
          <w:rFonts w:eastAsia="Times New Roman" w:cs="Times New Roman" w:ascii="Times New Roman" w:hAnsi="Times New Roman"/>
          <w:b w:val="false"/>
          <w:color w:val="auto"/>
          <w:sz w:val="28"/>
          <w:szCs w:val="28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eastAsia="Times New Roman" w:cs="Times New Roman" w:ascii="Times New Roman" w:hAnsi="Times New Roman"/>
          <w:b w:val="false"/>
          <w:color w:val="auto"/>
          <w:sz w:val="28"/>
          <w:szCs w:val="28"/>
          <w:lang w:eastAsia="ru-RU"/>
        </w:rPr>
        <w:t>Челябинской области первого созыва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РЕШАЕТ: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Утвердить </w:t>
      </w:r>
      <w:r>
        <w:rPr>
          <w:rFonts w:cs="Times New Roman" w:ascii="Times New Roman" w:hAnsi="Times New Roman"/>
          <w:sz w:val="28"/>
          <w:szCs w:val="28"/>
        </w:rPr>
        <w:t>Перечень должностей муниципальной службы в Варненском муниципальном округе Челябинской области (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прилагается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8"/>
          <w:szCs w:val="28"/>
          <w:lang w:eastAsia="ru-RU"/>
        </w:rPr>
        <w:t>2. Настоящее Решение вступает в силу с момента подписания.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Интернет.</w:t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5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Варненского                             Председатель Собрания депутатов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района                    Варненского муниципального округа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Челябинской области                         Челябинской области  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/>
        <w:tabs>
          <w:tab w:val="clear" w:pos="709"/>
          <w:tab w:val="left" w:pos="5160" w:leader="none"/>
        </w:tabs>
        <w:bidi w:val="0"/>
        <w:spacing w:lineRule="auto" w:line="240" w:before="0" w:after="0"/>
        <w:ind w:left="0" w:right="0" w:firstLine="5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_____________  К.Ю. Моисеев           _________________</w:t>
      </w: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>А.А.Кормилицын</w:t>
      </w:r>
    </w:p>
    <w:p>
      <w:pPr>
        <w:pStyle w:val="Normal"/>
        <w:keepLines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ru-RU" w:eastAsia="en-US" w:bidi="ar-SA"/>
        </w:rPr>
        <w:t>УТВЕРЖДЕНО:</w:t>
      </w:r>
    </w:p>
    <w:p>
      <w:pPr>
        <w:pStyle w:val="NoSpacing"/>
        <w:jc w:val="right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 xml:space="preserve"> </w:t>
      </w:r>
      <w:r>
        <w:rPr>
          <w:rFonts w:cs="Times New Roman" w:ascii="Times New Roman" w:hAnsi="Times New Roman"/>
          <w:szCs w:val="20"/>
        </w:rPr>
        <w:t xml:space="preserve">Решением Собрания депутатов </w:t>
      </w:r>
    </w:p>
    <w:p>
      <w:pPr>
        <w:pStyle w:val="NoSpacing"/>
        <w:jc w:val="right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 xml:space="preserve">Варненского муниципального округа </w:t>
      </w:r>
    </w:p>
    <w:p>
      <w:pPr>
        <w:pStyle w:val="NoSpacing"/>
        <w:jc w:val="right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>Челябинской области</w:t>
      </w:r>
    </w:p>
    <w:p>
      <w:pPr>
        <w:pStyle w:val="NoSpacing"/>
        <w:jc w:val="right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>от 24 сентября 2025 года № 28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ПЕРЕЧЕНЬ ДОЛЖНОСТЕЙ</w:t>
      </w:r>
    </w:p>
    <w:p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МУНИЦИПАЛЬНОЙ СЛУЖБЫ В ВАРНЕНСКОМ МУНИЦИПАЛЬНОМ ОКРУГЕ ЧЕЛЯБИНСКОЙ ОБЛАСТИ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Перечень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должностей муниципальной службы, учреждаемых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 администрации Варненского муниципального округа,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для непосредственного обеспечения исполнения полномочий лиц,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замещающих выборные муниципальные должности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numPr>
          <w:ilvl w:val="0"/>
          <w:numId w:val="9"/>
        </w:numPr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Высшая должность</w:t>
      </w:r>
    </w:p>
    <w:p>
      <w:pPr>
        <w:pStyle w:val="NoSpacing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1) первый заместитель главы Варненского муниципального округа;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2) заместитель главы Варненского муниципального округа;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3) заместитель главы Варненского муниципального округа – начальник управления.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Перечень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должностей муниципальной службы в администрации (исполнительно-распорядительном органе) Варненского муниципального округа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hanging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1. Высшая должность</w:t>
      </w:r>
    </w:p>
    <w:p>
      <w:pPr>
        <w:pStyle w:val="NoSpacing"/>
        <w:rPr>
          <w:rFonts w:ascii="Times New Roman" w:hAnsi="Times New Roman" w:cs="Times New Roman"/>
          <w:bCs/>
          <w:szCs w:val="20"/>
        </w:rPr>
      </w:pPr>
      <w:r>
        <w:rPr>
          <w:rFonts w:cs="Times New Roman" w:ascii="Times New Roman" w:hAnsi="Times New Roman"/>
          <w:bCs/>
          <w:szCs w:val="20"/>
        </w:rPr>
      </w:r>
    </w:p>
    <w:p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управляющий делами администрации.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hanging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2. Главная должность</w:t>
      </w:r>
    </w:p>
    <w:p>
      <w:pPr>
        <w:pStyle w:val="NoSpacing"/>
        <w:rPr>
          <w:rFonts w:ascii="Times New Roman" w:hAnsi="Times New Roman" w:cs="Times New Roman"/>
          <w:bCs/>
          <w:szCs w:val="20"/>
        </w:rPr>
      </w:pPr>
      <w:r>
        <w:rPr>
          <w:rFonts w:cs="Times New Roman" w:ascii="Times New Roman" w:hAnsi="Times New Roman"/>
          <w:bCs/>
          <w:szCs w:val="20"/>
        </w:rPr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начальник управления; 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заместитель начальника управления;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заместитель начальника управления – начальник отдела; 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начальник отдела;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начальник отдела – главный бухгалтер; 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начальник отдела в составе управления; 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начальник отдела в составе управления – главный бухгалтер.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hanging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3. Ведущая должность</w:t>
      </w:r>
    </w:p>
    <w:p>
      <w:pPr>
        <w:pStyle w:val="NoSpacing"/>
        <w:rPr>
          <w:rFonts w:ascii="Times New Roman" w:hAnsi="Times New Roman" w:cs="Times New Roman"/>
          <w:bCs/>
          <w:szCs w:val="20"/>
        </w:rPr>
      </w:pPr>
      <w:r>
        <w:rPr>
          <w:rFonts w:cs="Times New Roman" w:ascii="Times New Roman" w:hAnsi="Times New Roman"/>
          <w:bCs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заместитель начальника отдела; </w:t>
      </w:r>
    </w:p>
    <w:p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заместитель начальника отдела – заместитель главного бухгалтера; </w:t>
      </w:r>
    </w:p>
    <w:p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заместитель начальника отдела в составе управления; </w:t>
      </w:r>
    </w:p>
    <w:p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консультант.</w:t>
      </w:r>
    </w:p>
    <w:p>
      <w:pPr>
        <w:pStyle w:val="NoSpacing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4. Старшая должность</w:t>
      </w:r>
    </w:p>
    <w:p>
      <w:pPr>
        <w:pStyle w:val="NoSpacing"/>
        <w:rPr>
          <w:rFonts w:ascii="Times New Roman" w:hAnsi="Times New Roman" w:cs="Times New Roman"/>
          <w:bCs/>
          <w:szCs w:val="20"/>
        </w:rPr>
      </w:pPr>
      <w:r>
        <w:rPr>
          <w:rFonts w:cs="Times New Roman" w:ascii="Times New Roman" w:hAnsi="Times New Roman"/>
          <w:bCs/>
          <w:szCs w:val="20"/>
        </w:rPr>
      </w:r>
    </w:p>
    <w:p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главный специалист; </w:t>
      </w:r>
    </w:p>
    <w:p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ведущий специалист;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5. Младшая должность</w:t>
      </w:r>
    </w:p>
    <w:p>
      <w:pPr>
        <w:pStyle w:val="NoSpacing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</w:r>
    </w:p>
    <w:p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специалист </w:t>
      </w:r>
      <w:r>
        <w:rPr>
          <w:rFonts w:cs="Times New Roman" w:ascii="Times New Roman" w:hAnsi="Times New Roman"/>
          <w:sz w:val="26"/>
          <w:szCs w:val="26"/>
          <w:lang w:val="en-US"/>
        </w:rPr>
        <w:t>I</w:t>
      </w:r>
      <w:r>
        <w:rPr>
          <w:rFonts w:cs="Times New Roman" w:ascii="Times New Roman" w:hAnsi="Times New Roman"/>
          <w:sz w:val="26"/>
          <w:szCs w:val="26"/>
        </w:rPr>
        <w:t xml:space="preserve"> категории;</w:t>
      </w:r>
    </w:p>
    <w:p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специалист </w:t>
      </w:r>
      <w:r>
        <w:rPr>
          <w:rFonts w:cs="Times New Roman" w:ascii="Times New Roman" w:hAnsi="Times New Roman"/>
          <w:sz w:val="26"/>
          <w:szCs w:val="26"/>
          <w:lang w:val="en-US"/>
        </w:rPr>
        <w:t>II</w:t>
      </w:r>
      <w:r>
        <w:rPr>
          <w:rFonts w:cs="Times New Roman" w:ascii="Times New Roman" w:hAnsi="Times New Roman"/>
          <w:sz w:val="26"/>
          <w:szCs w:val="26"/>
        </w:rPr>
        <w:t xml:space="preserve"> категории;</w:t>
      </w:r>
    </w:p>
    <w:p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специалист.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Перечень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должностей муниципальной службы в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Собрании депутатов Варненского муниципального округа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numPr>
          <w:ilvl w:val="0"/>
          <w:numId w:val="10"/>
        </w:numPr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Главная должность</w:t>
      </w:r>
    </w:p>
    <w:p>
      <w:pPr>
        <w:pStyle w:val="NoSpacing"/>
        <w:rPr>
          <w:rFonts w:ascii="Times New Roman" w:hAnsi="Times New Roman" w:cs="Times New Roman"/>
          <w:bCs/>
          <w:szCs w:val="20"/>
        </w:rPr>
      </w:pPr>
      <w:r>
        <w:rPr>
          <w:rFonts w:cs="Times New Roman" w:ascii="Times New Roman" w:hAnsi="Times New Roman"/>
          <w:bCs/>
          <w:szCs w:val="20"/>
        </w:rPr>
      </w:r>
    </w:p>
    <w:p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начальник отдела.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numPr>
          <w:ilvl w:val="0"/>
          <w:numId w:val="10"/>
        </w:numPr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Ведущая должность</w:t>
      </w:r>
    </w:p>
    <w:p>
      <w:pPr>
        <w:pStyle w:val="NoSpacing"/>
        <w:rPr>
          <w:rFonts w:ascii="Times New Roman" w:hAnsi="Times New Roman" w:cs="Times New Roman"/>
          <w:bCs/>
          <w:szCs w:val="20"/>
        </w:rPr>
      </w:pPr>
      <w:r>
        <w:rPr>
          <w:rFonts w:cs="Times New Roman" w:ascii="Times New Roman" w:hAnsi="Times New Roman"/>
          <w:bCs/>
          <w:szCs w:val="20"/>
        </w:rPr>
      </w:r>
    </w:p>
    <w:p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заместитель начальника отдела;</w:t>
      </w:r>
    </w:p>
    <w:p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 xml:space="preserve">консультант.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numPr>
          <w:ilvl w:val="0"/>
          <w:numId w:val="10"/>
        </w:numPr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Старшая должность</w:t>
      </w:r>
    </w:p>
    <w:p>
      <w:pPr>
        <w:pStyle w:val="NoSpacing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</w:r>
    </w:p>
    <w:p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главный специалист;</w:t>
      </w:r>
    </w:p>
    <w:p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ведущий специалист.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4. Младшая должность</w:t>
      </w:r>
    </w:p>
    <w:p>
      <w:pPr>
        <w:pStyle w:val="NoSpacing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</w:r>
    </w:p>
    <w:p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специалист </w:t>
      </w:r>
      <w:r>
        <w:rPr>
          <w:rFonts w:cs="Times New Roman" w:ascii="Times New Roman" w:hAnsi="Times New Roman"/>
          <w:sz w:val="26"/>
          <w:szCs w:val="26"/>
          <w:lang w:val="en-US"/>
        </w:rPr>
        <w:t>I</w:t>
      </w:r>
      <w:r>
        <w:rPr>
          <w:rFonts w:cs="Times New Roman" w:ascii="Times New Roman" w:hAnsi="Times New Roman"/>
          <w:sz w:val="26"/>
          <w:szCs w:val="26"/>
        </w:rPr>
        <w:t xml:space="preserve"> категории;</w:t>
      </w:r>
    </w:p>
    <w:p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специалист </w:t>
      </w:r>
      <w:r>
        <w:rPr>
          <w:rFonts w:cs="Times New Roman" w:ascii="Times New Roman" w:hAnsi="Times New Roman"/>
          <w:sz w:val="26"/>
          <w:szCs w:val="26"/>
          <w:lang w:val="en-US"/>
        </w:rPr>
        <w:t>II</w:t>
      </w:r>
      <w:r>
        <w:rPr>
          <w:rFonts w:cs="Times New Roman" w:ascii="Times New Roman" w:hAnsi="Times New Roman"/>
          <w:sz w:val="26"/>
          <w:szCs w:val="26"/>
        </w:rPr>
        <w:t xml:space="preserve"> категории;</w:t>
      </w:r>
    </w:p>
    <w:p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специалист.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Перечень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должностей муниципальной службы в Контрольно-счетной палате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Варненского муниципального округа</w:t>
      </w:r>
    </w:p>
    <w:p>
      <w:pPr>
        <w:pStyle w:val="NoSpacing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Spacing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1. Главная должность</w:t>
      </w:r>
    </w:p>
    <w:p>
      <w:pPr>
        <w:pStyle w:val="NoSpacing"/>
        <w:rPr>
          <w:rFonts w:ascii="Times New Roman" w:hAnsi="Times New Roman" w:cs="Times New Roman"/>
          <w:bCs/>
          <w:szCs w:val="20"/>
        </w:rPr>
      </w:pPr>
      <w:r>
        <w:rPr>
          <w:rFonts w:cs="Times New Roman" w:ascii="Times New Roman" w:hAnsi="Times New Roman"/>
          <w:bCs/>
          <w:szCs w:val="20"/>
        </w:rPr>
      </w:r>
    </w:p>
    <w:p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инспектор;</w:t>
      </w:r>
    </w:p>
    <w:p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консультант – юрист.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numPr>
          <w:ilvl w:val="0"/>
          <w:numId w:val="9"/>
        </w:numPr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Ведущая должность</w:t>
      </w:r>
    </w:p>
    <w:p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 xml:space="preserve">инспектор-ревизор; </w:t>
      </w:r>
    </w:p>
    <w:p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 xml:space="preserve">консультант. 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numPr>
          <w:ilvl w:val="0"/>
          <w:numId w:val="9"/>
        </w:numPr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Старшая должность</w:t>
      </w:r>
    </w:p>
    <w:p>
      <w:pPr>
        <w:pStyle w:val="NoSpacing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</w:r>
    </w:p>
    <w:p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главный специалист;</w:t>
      </w:r>
    </w:p>
    <w:p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ведущий специалист. 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4. Младшая должность</w:t>
      </w:r>
    </w:p>
    <w:p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специалист </w:t>
      </w:r>
      <w:r>
        <w:rPr>
          <w:rFonts w:cs="Times New Roman" w:ascii="Times New Roman" w:hAnsi="Times New Roman"/>
          <w:sz w:val="26"/>
          <w:szCs w:val="26"/>
          <w:lang w:val="en-US"/>
        </w:rPr>
        <w:t>I</w:t>
      </w:r>
      <w:r>
        <w:rPr>
          <w:rFonts w:cs="Times New Roman" w:ascii="Times New Roman" w:hAnsi="Times New Roman"/>
          <w:sz w:val="26"/>
          <w:szCs w:val="26"/>
        </w:rPr>
        <w:t xml:space="preserve"> категории;</w:t>
      </w:r>
    </w:p>
    <w:p>
      <w:pPr>
        <w:pStyle w:val="NoSpacing"/>
        <w:ind w:left="56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2)  специалист </w:t>
      </w:r>
      <w:r>
        <w:rPr>
          <w:rFonts w:cs="Times New Roman" w:ascii="Times New Roman" w:hAnsi="Times New Roman"/>
          <w:sz w:val="26"/>
          <w:szCs w:val="26"/>
          <w:lang w:val="en-US"/>
        </w:rPr>
        <w:t>II</w:t>
      </w:r>
      <w:r>
        <w:rPr>
          <w:rFonts w:cs="Times New Roman" w:ascii="Times New Roman" w:hAnsi="Times New Roman"/>
          <w:sz w:val="26"/>
          <w:szCs w:val="26"/>
        </w:rPr>
        <w:t xml:space="preserve"> категории;</w:t>
      </w:r>
    </w:p>
    <w:p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специалист.</w:t>
      </w:r>
      <w:r>
        <w:rPr>
          <w:rFonts w:cs="Times New Roman" w:ascii="Times New Roman" w:hAnsi="Times New Roman"/>
          <w:sz w:val="16"/>
          <w:szCs w:val="16"/>
        </w:rPr>
        <w:t xml:space="preserve">                                   </w:t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Заголовок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0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Application>LibreOffice/6.4.0.3$Windows_X86_64 LibreOffice_project/b0a288ab3d2d4774cb44b62f04d5d28733ac6df8</Application>
  <Pages>4</Pages>
  <Words>382</Words>
  <Characters>2847</Characters>
  <CharactersWithSpaces>3410</CharactersWithSpaces>
  <Paragraphs>90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dc:description/>
  <dc:language>ru-RU</dc:language>
  <cp:lastModifiedBy/>
  <cp:lastPrinted>2025-10-07T15:50:39Z</cp:lastPrinted>
  <dcterms:modified xsi:type="dcterms:W3CDTF">2025-10-07T15:51:15Z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